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 сентября — День солидарности в борьбе с терроризмом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сентября во время праздничной линейки в честь Дня знаний на школу №1 в Беслане напали террористы. На линейке в тот момент находилось более 1000 человек — всех их загнали внутрь школы и удерживали там почти три дня. Пленники находились в ужасных условиях — им не давали пить, есть, удовлетворять минимальные естественные потребности. Здание школы, где удерживали заложников, было заминировано. В результате теракта погибло 333 человека, из которых 186 — дети в возрасте от 1 до 17 лет.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 сентября в России отмечается День солидарности в борьбе с терроризмом. Эта дата вошла в историю в связи с трагическими событиями – захватом террористами в 2004 году заложников в Беслане. В этот день россияне по всей стране отдают дань памяти жертвам терактов и сотрудникам правоохранительных органов, погибшим при выполнении служебного долга.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3218393?moduleId=118&amp;id=146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218393?moduleId=118&amp;id=146639"/>
                    <pic:cNvPicPr>
                      <a:picLocks noChangeAspect="1" noChangeArrowheads="1"/>
                    </pic:cNvPicPr>
                  </pic:nvPicPr>
                  <pic:blipFill>
                    <a:blip r:embed="Ree8a740367894e6ca66a3acc17b59a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0f46edbcbcd43f0" /><Relationship Type="http://schemas.openxmlformats.org/officeDocument/2006/relationships/image" Target="/media/image.jpg" Id="Ree8a740367894e6ca66a3acc17b59a2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